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22" w:rsidRDefault="002D4E22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-434975</wp:posOffset>
            </wp:positionV>
            <wp:extent cx="1215390" cy="1174750"/>
            <wp:effectExtent l="0" t="0" r="3810" b="6350"/>
            <wp:wrapTight wrapText="bothSides">
              <wp:wrapPolygon edited="0">
                <wp:start x="0" y="0"/>
                <wp:lineTo x="0" y="21366"/>
                <wp:lineTo x="21329" y="21366"/>
                <wp:lineTo x="21329" y="0"/>
                <wp:lineTo x="0" y="0"/>
              </wp:wrapPolygon>
            </wp:wrapTight>
            <wp:docPr id="1" name="Grafik 1" descr="H:\3-Mediadatenbank\1-Logos\dga_Gruppe\Logo_Agentur\diverse_Dateiformate\dga_Grupp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3-Mediadatenbank\1-Logos\dga_Gruppe\Logo_Agentur\diverse_Dateiformate\dga_Grupp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E22" w:rsidRDefault="002D4E22" w:rsidP="002D4E22">
      <w:pPr>
        <w:rPr>
          <w:rFonts w:ascii="Arial" w:hAnsi="Arial" w:cs="Arial"/>
        </w:rPr>
      </w:pPr>
    </w:p>
    <w:p w:rsidR="002413B2" w:rsidRDefault="00BC5D38" w:rsidP="002D4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Presseinformation vom 18</w:t>
      </w:r>
      <w:r w:rsidR="00C41C34">
        <w:rPr>
          <w:rFonts w:ascii="Arial" w:hAnsi="Arial" w:cs="Arial"/>
          <w:b/>
        </w:rPr>
        <w:t>.12</w:t>
      </w:r>
      <w:r w:rsidR="002D4E22" w:rsidRPr="002D4E22">
        <w:rPr>
          <w:rFonts w:ascii="Arial" w:hAnsi="Arial" w:cs="Arial"/>
          <w:b/>
        </w:rPr>
        <w:t>.2017</w:t>
      </w:r>
    </w:p>
    <w:p w:rsidR="002D4E22" w:rsidRPr="002D4E22" w:rsidRDefault="002D4E22" w:rsidP="002D4E22">
      <w:pPr>
        <w:tabs>
          <w:tab w:val="left" w:pos="7225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>Starke Verbindung mit BIGUMA</w:t>
      </w:r>
      <w:r w:rsidRPr="002D4E22">
        <w:rPr>
          <w:rFonts w:ascii="Arial" w:hAnsi="Arial" w:cs="Arial"/>
          <w:sz w:val="32"/>
          <w:szCs w:val="32"/>
          <w:vertAlign w:val="superscript"/>
        </w:rPr>
        <w:t>®</w:t>
      </w:r>
      <w:r w:rsidR="00F423CD" w:rsidRPr="00241931">
        <w:rPr>
          <w:rFonts w:ascii="Arial" w:hAnsi="Arial" w:cs="Arial"/>
          <w:sz w:val="32"/>
          <w:szCs w:val="32"/>
        </w:rPr>
        <w:t>-</w:t>
      </w:r>
      <w:r w:rsidRPr="002D4E22">
        <w:rPr>
          <w:rFonts w:ascii="Arial" w:hAnsi="Arial" w:cs="Arial"/>
          <w:b/>
          <w:sz w:val="32"/>
          <w:szCs w:val="32"/>
        </w:rPr>
        <w:t>Connect</w:t>
      </w:r>
      <w:r>
        <w:rPr>
          <w:rFonts w:ascii="Arial" w:hAnsi="Arial" w:cs="Arial"/>
          <w:b/>
          <w:sz w:val="32"/>
          <w:szCs w:val="32"/>
        </w:rPr>
        <w:tab/>
      </w:r>
    </w:p>
    <w:p w:rsidR="002D4E22" w:rsidRDefault="002D4E22" w:rsidP="002D4E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Dortmunder Gußasphalt stellt auf der InfraTech in Essen neue Fugenmasse vor</w:t>
      </w:r>
    </w:p>
    <w:p w:rsidR="002D4E22" w:rsidRDefault="002D4E22" w:rsidP="002D4E22">
      <w:pPr>
        <w:spacing w:after="0"/>
        <w:rPr>
          <w:rFonts w:ascii="Arial" w:hAnsi="Arial" w:cs="Arial"/>
        </w:rPr>
      </w:pPr>
    </w:p>
    <w:p w:rsidR="002D4E22" w:rsidRDefault="002D4E22" w:rsidP="00A252B4">
      <w:pPr>
        <w:spacing w:after="240" w:line="240" w:lineRule="auto"/>
      </w:pPr>
      <w:r>
        <w:t>Die Dortmunder Gußasphalt GmbH &amp; Co. KG, ein führender Hersteller von bitumenhaltigen Straßen- und Hochbauprodukten, erweitert mit der Einführung von BIGUMA</w:t>
      </w:r>
      <w:r w:rsidR="0053612D">
        <w:rPr>
          <w:rFonts w:cstheme="minorHAnsi"/>
        </w:rPr>
        <w:t>®</w:t>
      </w:r>
      <w:r w:rsidR="0019226B">
        <w:t>-</w:t>
      </w:r>
      <w:r w:rsidR="00241931">
        <w:t>Connect ihre</w:t>
      </w:r>
      <w:r>
        <w:t xml:space="preserve"> Produktpalette im Bereich der Fugenmassen. Damit bietet das Unternehmen seinen Kunden zahlreiche Vorteile.</w:t>
      </w:r>
    </w:p>
    <w:p w:rsidR="002D4E22" w:rsidRDefault="002D4E22" w:rsidP="00A252B4">
      <w:pPr>
        <w:spacing w:after="240" w:line="240" w:lineRule="auto"/>
      </w:pPr>
      <w:r>
        <w:t xml:space="preserve">Während bei klassischen Fugenmassen ein Voranstrichmittel zwingend erforderlich ist, </w:t>
      </w:r>
      <w:r w:rsidR="00CF3127">
        <w:t>kann</w:t>
      </w:r>
      <w:r w:rsidR="009654DF">
        <w:t xml:space="preserve"> BIGUMA</w:t>
      </w:r>
      <w:r w:rsidR="009654DF">
        <w:rPr>
          <w:rFonts w:cstheme="minorHAnsi"/>
        </w:rPr>
        <w:t>®</w:t>
      </w:r>
      <w:r w:rsidR="00F423CD">
        <w:t>-</w:t>
      </w:r>
      <w:r w:rsidR="009654DF">
        <w:t>Connect komplett ohne Primer verfüllt</w:t>
      </w:r>
      <w:r w:rsidR="00CF3127">
        <w:t xml:space="preserve"> werden</w:t>
      </w:r>
      <w:r w:rsidR="009654DF">
        <w:t xml:space="preserve">. </w:t>
      </w:r>
      <w:r w:rsidR="001D6ED3">
        <w:t>Denn d</w:t>
      </w:r>
      <w:r w:rsidR="009654DF">
        <w:t>ie neuartige Polymerzusammensetzung dieser Fugenmasse sorgt für ein sehr gutes Haftvermögen, insbeso</w:t>
      </w:r>
      <w:r w:rsidR="001D6ED3">
        <w:t xml:space="preserve">ndere auf mineralischen </w:t>
      </w:r>
      <w:r w:rsidR="009654DF">
        <w:t>Untergründen.</w:t>
      </w:r>
      <w:r w:rsidR="001D6ED3">
        <w:t xml:space="preserve"> Ein Primer wird damit überflüssig. </w:t>
      </w:r>
      <w:r w:rsidR="00491F5E">
        <w:t>Der Zeitaufwand für den</w:t>
      </w:r>
      <w:r w:rsidR="001D6ED3">
        <w:t xml:space="preserve"> Auftrag des Voranstrichs und die damit v</w:t>
      </w:r>
      <w:r w:rsidR="00491F5E">
        <w:t>erbundene Trocknung entfällt</w:t>
      </w:r>
      <w:r w:rsidR="001D6ED3">
        <w:t xml:space="preserve">. </w:t>
      </w:r>
    </w:p>
    <w:p w:rsidR="002D4E22" w:rsidRDefault="002D4E22" w:rsidP="00A252B4">
      <w:pPr>
        <w:spacing w:after="240" w:line="240" w:lineRule="auto"/>
      </w:pPr>
      <w:r>
        <w:t>„Gerade Bauunternehmer arbeiten auf Baustellen unter Zeitdruck – immerhin soll die Straße schnell wieder befahrbar sein. Mit BIGUMA</w:t>
      </w:r>
      <w:r w:rsidR="0053612D">
        <w:rPr>
          <w:rFonts w:cstheme="minorHAnsi"/>
        </w:rPr>
        <w:t>®</w:t>
      </w:r>
      <w:r w:rsidR="00F423CD">
        <w:t>-</w:t>
      </w:r>
      <w:r>
        <w:t xml:space="preserve">Connect sparen sie einen kompletten Arbeitsschritt und damit Zeit und Geld“, erklärt Verkaufsleiter Stefaan Haerinck. </w:t>
      </w:r>
    </w:p>
    <w:p w:rsidR="002D4E22" w:rsidRPr="002D4E22" w:rsidRDefault="002D4E22" w:rsidP="002D4E22">
      <w:pPr>
        <w:spacing w:after="0" w:line="240" w:lineRule="auto"/>
        <w:rPr>
          <w:b/>
        </w:rPr>
      </w:pPr>
      <w:r w:rsidRPr="002D4E22">
        <w:rPr>
          <w:b/>
        </w:rPr>
        <w:t xml:space="preserve">Verkehrsstraßen leiden ebenfalls unter </w:t>
      </w:r>
      <w:r w:rsidR="008E5317">
        <w:rPr>
          <w:b/>
        </w:rPr>
        <w:t xml:space="preserve">dem </w:t>
      </w:r>
      <w:r w:rsidRPr="002D4E22">
        <w:rPr>
          <w:b/>
        </w:rPr>
        <w:t>Klimawandel</w:t>
      </w:r>
    </w:p>
    <w:p w:rsidR="002D4E22" w:rsidRDefault="002D4E22" w:rsidP="00A252B4">
      <w:pPr>
        <w:spacing w:after="240" w:line="240" w:lineRule="auto"/>
      </w:pPr>
      <w:r>
        <w:t>Auch in Europa kommt es in Fo</w:t>
      </w:r>
      <w:bookmarkStart w:id="0" w:name="_GoBack"/>
      <w:bookmarkEnd w:id="0"/>
      <w:r>
        <w:t>lge de</w:t>
      </w:r>
      <w:r w:rsidR="0019226B">
        <w:t>s Klimawandels zu immer extremeren Witterungsbedingungen</w:t>
      </w:r>
      <w:r>
        <w:t>, die auf den Verkehrsstraßen Spuren hinterlassen und besondere Anforderungen an die Straßenb</w:t>
      </w:r>
      <w:r w:rsidR="009654DF">
        <w:t>auprodukt</w:t>
      </w:r>
      <w:r w:rsidR="000B5F07">
        <w:t xml:space="preserve">e stellen. </w:t>
      </w:r>
      <w:r>
        <w:t>Mit BIGUMA</w:t>
      </w:r>
      <w:r w:rsidR="0053612D">
        <w:rPr>
          <w:rFonts w:cstheme="minorHAnsi"/>
        </w:rPr>
        <w:t>®</w:t>
      </w:r>
      <w:r w:rsidR="00F423CD">
        <w:t>-</w:t>
      </w:r>
      <w:r w:rsidR="000B5F07">
        <w:t xml:space="preserve">Connect </w:t>
      </w:r>
      <w:r w:rsidR="00241931">
        <w:t>reagiert die Entwicklung</w:t>
      </w:r>
      <w:r w:rsidR="000B5F07">
        <w:t xml:space="preserve"> der Dortmunder Gußasphalt</w:t>
      </w:r>
      <w:r>
        <w:t xml:space="preserve"> auf die immer extremer werdenden Wetterverhältnisse, denn diese Fugenmasse verfügt über eine</w:t>
      </w:r>
      <w:r w:rsidR="0019226B">
        <w:t xml:space="preserve"> hohe Wärmestandfestigkeit</w:t>
      </w:r>
      <w:r>
        <w:t xml:space="preserve"> bei hohen Temperaturen sowie über ein</w:t>
      </w:r>
      <w:r w:rsidR="0086020A">
        <w:t>e sehr gute Flexibilität bei Kälte</w:t>
      </w:r>
      <w:r w:rsidR="000B5F07">
        <w:t>.</w:t>
      </w:r>
      <w:r>
        <w:t xml:space="preserve"> Zudem zeichnet sich das neu</w:t>
      </w:r>
      <w:r w:rsidR="0019226B">
        <w:t>e Produkt durch ein optimiertes</w:t>
      </w:r>
      <w:r>
        <w:t xml:space="preserve"> Fließverhalten auch bei geringeren Verarbeitungstemperaturen</w:t>
      </w:r>
      <w:r w:rsidR="0086020A">
        <w:t xml:space="preserve"> ab 160 Grad Celsius</w:t>
      </w:r>
      <w:r>
        <w:t xml:space="preserve"> aus.</w:t>
      </w:r>
    </w:p>
    <w:p w:rsidR="002D4E22" w:rsidRDefault="002D4E22" w:rsidP="00A252B4">
      <w:pPr>
        <w:spacing w:after="240" w:line="240" w:lineRule="auto"/>
      </w:pPr>
      <w:r>
        <w:t>Auf der InfraTech, der Fachmesse für Straßen- und Tiefbau, stellt die Dortmunder Gußasphalt GmbH &amp; Co. KG die neue Fugenmasse BIGUMA</w:t>
      </w:r>
      <w:r w:rsidR="0053612D">
        <w:rPr>
          <w:rFonts w:cstheme="minorHAnsi"/>
        </w:rPr>
        <w:t>®</w:t>
      </w:r>
      <w:r w:rsidR="00F423CD">
        <w:t>-</w:t>
      </w:r>
      <w:r>
        <w:t xml:space="preserve">Connect erstmals einem breiten Fachpublikum vor. Interessierte Besucher können sich am Stand </w:t>
      </w:r>
      <w:r w:rsidRPr="0053612D">
        <w:rPr>
          <w:b/>
        </w:rPr>
        <w:t>3B29</w:t>
      </w:r>
      <w:r>
        <w:t xml:space="preserve"> ausführlich über das neue Produkt informieren. </w:t>
      </w:r>
    </w:p>
    <w:p w:rsidR="002D4E22" w:rsidRDefault="002D4E22" w:rsidP="002D4E22">
      <w:pPr>
        <w:spacing w:after="0"/>
        <w:rPr>
          <w:rFonts w:ascii="Arial" w:hAnsi="Arial" w:cs="Arial"/>
        </w:rPr>
      </w:pPr>
    </w:p>
    <w:p w:rsidR="00EF2FF0" w:rsidRDefault="00EF2FF0" w:rsidP="002D4E22">
      <w:pPr>
        <w:spacing w:after="0"/>
        <w:rPr>
          <w:rFonts w:ascii="Arial" w:hAnsi="Arial" w:cs="Arial"/>
        </w:rPr>
      </w:pPr>
    </w:p>
    <w:p w:rsidR="00A252B4" w:rsidRPr="0053612D" w:rsidRDefault="0053612D" w:rsidP="00A252B4">
      <w:pPr>
        <w:spacing w:after="0"/>
        <w:rPr>
          <w:rFonts w:ascii="Arial" w:hAnsi="Arial" w:cs="Arial"/>
          <w:b/>
        </w:rPr>
      </w:pPr>
      <w:r w:rsidRPr="0053612D">
        <w:rPr>
          <w:rFonts w:ascii="Arial" w:hAnsi="Arial" w:cs="Arial"/>
          <w:b/>
        </w:rPr>
        <w:t>Textinformationen</w:t>
      </w:r>
    </w:p>
    <w:p w:rsidR="00A252B4" w:rsidRPr="0053612D" w:rsidRDefault="00CF3127" w:rsidP="00A252B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Umfang: </w:t>
      </w:r>
      <w:r>
        <w:rPr>
          <w:rFonts w:ascii="Arial" w:hAnsi="Arial" w:cs="Arial"/>
          <w:sz w:val="20"/>
        </w:rPr>
        <w:tab/>
        <w:t>1.997</w:t>
      </w:r>
      <w:r w:rsidR="00A252B4" w:rsidRPr="0053612D">
        <w:rPr>
          <w:rFonts w:ascii="Arial" w:hAnsi="Arial" w:cs="Arial"/>
          <w:sz w:val="20"/>
        </w:rPr>
        <w:t xml:space="preserve"> Zeichen inklusive Leerzeichen</w:t>
      </w:r>
    </w:p>
    <w:p w:rsidR="00A252B4" w:rsidRPr="0053612D" w:rsidRDefault="00BC5D38" w:rsidP="00A252B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Stand: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18</w:t>
      </w:r>
      <w:r w:rsidR="00C41C34">
        <w:rPr>
          <w:rFonts w:ascii="Arial" w:hAnsi="Arial" w:cs="Arial"/>
          <w:sz w:val="20"/>
        </w:rPr>
        <w:t>. Dezember</w:t>
      </w:r>
      <w:r w:rsidR="00A252B4" w:rsidRPr="0053612D">
        <w:rPr>
          <w:rFonts w:ascii="Arial" w:hAnsi="Arial" w:cs="Arial"/>
          <w:sz w:val="20"/>
        </w:rPr>
        <w:t xml:space="preserve"> 2017</w:t>
      </w:r>
    </w:p>
    <w:p w:rsidR="00A252B4" w:rsidRDefault="00C41C34" w:rsidP="00A252B4">
      <w:pPr>
        <w:spacing w:after="0"/>
      </w:pPr>
      <w:r>
        <w:rPr>
          <w:rFonts w:ascii="Arial" w:hAnsi="Arial" w:cs="Arial"/>
          <w:sz w:val="20"/>
        </w:rPr>
        <w:t xml:space="preserve">Bild 1: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t>BIGUMA</w:t>
      </w:r>
      <w:r>
        <w:rPr>
          <w:rFonts w:cstheme="minorHAnsi"/>
        </w:rPr>
        <w:t>®</w:t>
      </w:r>
      <w:r>
        <w:t xml:space="preserve">-Connect wird komplett ohne Primer verfüllt </w:t>
      </w:r>
    </w:p>
    <w:p w:rsidR="00C41C34" w:rsidRPr="0053612D" w:rsidRDefault="00C41C34" w:rsidP="00A252B4">
      <w:pPr>
        <w:spacing w:after="0"/>
        <w:rPr>
          <w:rFonts w:ascii="Arial" w:hAnsi="Arial" w:cs="Arial"/>
          <w:sz w:val="20"/>
        </w:rPr>
      </w:pPr>
      <w:r>
        <w:t xml:space="preserve">Bild 2: </w:t>
      </w:r>
      <w:r>
        <w:tab/>
      </w:r>
      <w:r>
        <w:tab/>
      </w:r>
      <w:r w:rsidR="003115CE">
        <w:t>Das Verfüllen von BIGUMA</w:t>
      </w:r>
      <w:r w:rsidR="003115CE">
        <w:rPr>
          <w:rFonts w:cstheme="minorHAnsi"/>
        </w:rPr>
        <w:t>®</w:t>
      </w:r>
      <w:r w:rsidR="003115CE">
        <w:t>-Connect erfolgt schnell und spart damit Kosten</w:t>
      </w:r>
    </w:p>
    <w:p w:rsidR="00A252B4" w:rsidRDefault="00A252B4" w:rsidP="00A252B4">
      <w:pPr>
        <w:spacing w:after="0"/>
        <w:rPr>
          <w:rFonts w:ascii="Arial" w:hAnsi="Arial" w:cs="Arial"/>
          <w:b/>
        </w:rPr>
      </w:pPr>
    </w:p>
    <w:p w:rsidR="00A252B4" w:rsidRDefault="00A252B4" w:rsidP="00A252B4">
      <w:pPr>
        <w:spacing w:after="0"/>
        <w:rPr>
          <w:rFonts w:ascii="Arial" w:hAnsi="Arial" w:cs="Arial"/>
          <w:b/>
        </w:rPr>
      </w:pPr>
    </w:p>
    <w:p w:rsidR="00A252B4" w:rsidRPr="00A252B4" w:rsidRDefault="00A252B4" w:rsidP="00A252B4">
      <w:pPr>
        <w:spacing w:after="0"/>
        <w:rPr>
          <w:rFonts w:ascii="Arial" w:hAnsi="Arial" w:cs="Arial"/>
          <w:b/>
        </w:rPr>
      </w:pPr>
      <w:r w:rsidRPr="00A252B4">
        <w:rPr>
          <w:rFonts w:ascii="Arial" w:hAnsi="Arial" w:cs="Arial"/>
          <w:b/>
        </w:rPr>
        <w:t>Pressekontakt</w:t>
      </w:r>
    </w:p>
    <w:p w:rsidR="00A252B4" w:rsidRPr="00A252B4" w:rsidRDefault="00A252B4" w:rsidP="00A252B4">
      <w:pPr>
        <w:spacing w:after="0"/>
        <w:rPr>
          <w:rFonts w:ascii="Arial" w:hAnsi="Arial" w:cs="Arial"/>
          <w:sz w:val="20"/>
        </w:rPr>
      </w:pPr>
      <w:r w:rsidRPr="00A252B4">
        <w:rPr>
          <w:rFonts w:ascii="Arial" w:hAnsi="Arial" w:cs="Arial"/>
          <w:sz w:val="20"/>
        </w:rPr>
        <w:t xml:space="preserve">Katharina </w:t>
      </w:r>
      <w:proofErr w:type="spellStart"/>
      <w:r w:rsidRPr="00A252B4">
        <w:rPr>
          <w:rFonts w:ascii="Arial" w:hAnsi="Arial" w:cs="Arial"/>
          <w:sz w:val="20"/>
        </w:rPr>
        <w:t>Skubisz</w:t>
      </w:r>
      <w:proofErr w:type="spellEnd"/>
    </w:p>
    <w:p w:rsidR="00A252B4" w:rsidRPr="00A252B4" w:rsidRDefault="00A252B4" w:rsidP="00A252B4">
      <w:pPr>
        <w:spacing w:after="0"/>
        <w:rPr>
          <w:rFonts w:ascii="Arial" w:hAnsi="Arial" w:cs="Arial"/>
          <w:sz w:val="20"/>
        </w:rPr>
      </w:pPr>
      <w:r w:rsidRPr="00A252B4">
        <w:rPr>
          <w:rFonts w:ascii="Arial" w:hAnsi="Arial" w:cs="Arial"/>
          <w:sz w:val="20"/>
        </w:rPr>
        <w:t>Dortmunder Gußasphalt GmbH &amp; Co. KG</w:t>
      </w:r>
    </w:p>
    <w:p w:rsidR="00A252B4" w:rsidRPr="00A252B4" w:rsidRDefault="00A252B4" w:rsidP="00A252B4">
      <w:pPr>
        <w:spacing w:after="0"/>
        <w:rPr>
          <w:rFonts w:ascii="Arial" w:hAnsi="Arial" w:cs="Arial"/>
          <w:sz w:val="20"/>
        </w:rPr>
      </w:pPr>
      <w:r w:rsidRPr="00A252B4">
        <w:rPr>
          <w:rFonts w:ascii="Arial" w:hAnsi="Arial" w:cs="Arial"/>
          <w:sz w:val="20"/>
        </w:rPr>
        <w:t xml:space="preserve">Tel.: </w:t>
      </w:r>
      <w:r w:rsidRPr="00A252B4">
        <w:rPr>
          <w:rFonts w:ascii="Arial" w:hAnsi="Arial" w:cs="Arial"/>
          <w:sz w:val="20"/>
        </w:rPr>
        <w:tab/>
        <w:t xml:space="preserve"> 0231/395797</w:t>
      </w:r>
      <w:r w:rsidR="008E5317">
        <w:rPr>
          <w:rFonts w:ascii="Arial" w:hAnsi="Arial" w:cs="Arial"/>
          <w:sz w:val="20"/>
        </w:rPr>
        <w:t xml:space="preserve"> </w:t>
      </w:r>
      <w:r w:rsidRPr="00A252B4">
        <w:rPr>
          <w:rFonts w:ascii="Arial" w:hAnsi="Arial" w:cs="Arial"/>
          <w:sz w:val="20"/>
        </w:rPr>
        <w:t>-</w:t>
      </w:r>
      <w:r w:rsidR="008E5317">
        <w:rPr>
          <w:rFonts w:ascii="Arial" w:hAnsi="Arial" w:cs="Arial"/>
          <w:sz w:val="20"/>
        </w:rPr>
        <w:t xml:space="preserve"> </w:t>
      </w:r>
      <w:r w:rsidRPr="00A252B4">
        <w:rPr>
          <w:rFonts w:ascii="Arial" w:hAnsi="Arial" w:cs="Arial"/>
          <w:sz w:val="20"/>
        </w:rPr>
        <w:t>88</w:t>
      </w:r>
    </w:p>
    <w:p w:rsidR="00A252B4" w:rsidRPr="00A252B4" w:rsidRDefault="00A252B4" w:rsidP="00A252B4">
      <w:pPr>
        <w:spacing w:after="0"/>
        <w:rPr>
          <w:rFonts w:ascii="Arial" w:hAnsi="Arial" w:cs="Arial"/>
          <w:sz w:val="20"/>
        </w:rPr>
      </w:pPr>
      <w:r w:rsidRPr="00A252B4">
        <w:rPr>
          <w:rFonts w:ascii="Arial" w:hAnsi="Arial" w:cs="Arial"/>
          <w:sz w:val="20"/>
        </w:rPr>
        <w:t xml:space="preserve">E-Mail: </w:t>
      </w:r>
      <w:r>
        <w:rPr>
          <w:rFonts w:ascii="Arial" w:hAnsi="Arial" w:cs="Arial"/>
          <w:sz w:val="20"/>
        </w:rPr>
        <w:t xml:space="preserve"> </w:t>
      </w:r>
      <w:r w:rsidRPr="00A252B4">
        <w:rPr>
          <w:rFonts w:ascii="Arial" w:hAnsi="Arial" w:cs="Arial"/>
          <w:sz w:val="20"/>
        </w:rPr>
        <w:t>katharina.skubisz@dga.de</w:t>
      </w:r>
    </w:p>
    <w:sectPr w:rsidR="00A252B4" w:rsidRPr="00A252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22"/>
    <w:rsid w:val="000B5F07"/>
    <w:rsid w:val="0019226B"/>
    <w:rsid w:val="001D6ED3"/>
    <w:rsid w:val="002413B2"/>
    <w:rsid w:val="00241931"/>
    <w:rsid w:val="002D4E22"/>
    <w:rsid w:val="003115CE"/>
    <w:rsid w:val="00491F5E"/>
    <w:rsid w:val="0053612D"/>
    <w:rsid w:val="005A6271"/>
    <w:rsid w:val="0086020A"/>
    <w:rsid w:val="008E5317"/>
    <w:rsid w:val="009654DF"/>
    <w:rsid w:val="00A252B4"/>
    <w:rsid w:val="00BC5D38"/>
    <w:rsid w:val="00C41C34"/>
    <w:rsid w:val="00CF3127"/>
    <w:rsid w:val="00D151CF"/>
    <w:rsid w:val="00EF2FF0"/>
    <w:rsid w:val="00F4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Basalt AG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Skubisz, Katharina</dc:creator>
  <cp:lastModifiedBy>Skubisz, Katharina</cp:lastModifiedBy>
  <cp:revision>7</cp:revision>
  <cp:lastPrinted>2017-11-29T07:46:00Z</cp:lastPrinted>
  <dcterms:created xsi:type="dcterms:W3CDTF">2017-11-28T14:05:00Z</dcterms:created>
  <dcterms:modified xsi:type="dcterms:W3CDTF">2018-02-27T10:00:00Z</dcterms:modified>
</cp:coreProperties>
</file>