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62E1" w14:textId="5BC9FCD0" w:rsidR="002D4E22" w:rsidRDefault="009B7213">
      <w:r>
        <w:rPr>
          <w:noProof/>
        </w:rPr>
        <w:drawing>
          <wp:anchor distT="0" distB="0" distL="114300" distR="114300" simplePos="0" relativeHeight="251658240" behindDoc="0" locked="0" layoutInCell="1" allowOverlap="1" wp14:anchorId="55B23DD1" wp14:editId="58420368">
            <wp:simplePos x="0" y="0"/>
            <wp:positionH relativeFrom="margin">
              <wp:align>right</wp:align>
            </wp:positionH>
            <wp:positionV relativeFrom="paragraph">
              <wp:posOffset>319405</wp:posOffset>
            </wp:positionV>
            <wp:extent cx="1209675" cy="1169035"/>
            <wp:effectExtent l="0" t="0" r="9525" b="0"/>
            <wp:wrapThrough wrapText="bothSides">
              <wp:wrapPolygon edited="0">
                <wp:start x="0" y="0"/>
                <wp:lineTo x="0" y="21119"/>
                <wp:lineTo x="21430" y="21119"/>
                <wp:lineTo x="2143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9675" cy="1169035"/>
                    </a:xfrm>
                    <a:prstGeom prst="rect">
                      <a:avLst/>
                    </a:prstGeom>
                    <a:noFill/>
                    <a:ln>
                      <a:noFill/>
                    </a:ln>
                  </pic:spPr>
                </pic:pic>
              </a:graphicData>
            </a:graphic>
          </wp:anchor>
        </w:drawing>
      </w:r>
    </w:p>
    <w:p w14:paraId="6F5911F3" w14:textId="2DE59676" w:rsidR="002D4E22" w:rsidRDefault="002D4E22" w:rsidP="002D4E22">
      <w:pPr>
        <w:rPr>
          <w:rFonts w:ascii="Arial" w:hAnsi="Arial" w:cs="Arial"/>
        </w:rPr>
      </w:pPr>
    </w:p>
    <w:p w14:paraId="47128AAB" w14:textId="2DD58F9B" w:rsidR="002413B2" w:rsidRPr="009B7213" w:rsidRDefault="00903C4F" w:rsidP="002D4E22">
      <w:pPr>
        <w:rPr>
          <w:rFonts w:ascii="Tahoma" w:hAnsi="Tahoma" w:cs="Tahoma"/>
          <w:b/>
          <w:lang w:val="fr-FR"/>
        </w:rPr>
      </w:pPr>
      <w:r>
        <w:rPr>
          <w:rFonts w:ascii="Tahoma" w:hAnsi="Tahoma" w:cs="Tahoma"/>
          <w:b/>
          <w:bCs/>
          <w:lang w:val="fr-FR"/>
        </w:rPr>
        <w:t>Communiqué de presse du 27/07/2021</w:t>
      </w:r>
    </w:p>
    <w:p w14:paraId="2D5E9179" w14:textId="77777777" w:rsidR="002D4E22" w:rsidRPr="009B7213" w:rsidRDefault="001E39B0" w:rsidP="002D4E22">
      <w:pPr>
        <w:tabs>
          <w:tab w:val="left" w:pos="7225"/>
        </w:tabs>
        <w:spacing w:after="0" w:line="240" w:lineRule="auto"/>
        <w:rPr>
          <w:rFonts w:ascii="Tahoma" w:hAnsi="Tahoma" w:cs="Tahoma"/>
          <w:b/>
          <w:sz w:val="18"/>
          <w:szCs w:val="18"/>
          <w:lang w:val="fr-FR"/>
        </w:rPr>
      </w:pPr>
      <w:bookmarkStart w:id="0" w:name="_Hlk77671864"/>
      <w:r>
        <w:rPr>
          <w:rFonts w:ascii="Tahoma" w:hAnsi="Tahoma" w:cs="Tahoma"/>
          <w:b/>
          <w:bCs/>
          <w:sz w:val="32"/>
          <w:szCs w:val="32"/>
          <w:lang w:val="fr-FR"/>
        </w:rPr>
        <w:t>Un matériau résistant à la chaleur pour des transports publics sûrs à Szczecin</w:t>
      </w:r>
    </w:p>
    <w:p w14:paraId="1FFF9026" w14:textId="77777777" w:rsidR="009F0114" w:rsidRPr="009B7213" w:rsidRDefault="00903C4F" w:rsidP="002D4E22">
      <w:pPr>
        <w:spacing w:after="0"/>
        <w:rPr>
          <w:rFonts w:ascii="Tahoma" w:hAnsi="Tahoma" w:cs="Tahoma"/>
          <w:lang w:val="fr-FR"/>
        </w:rPr>
      </w:pPr>
      <w:r>
        <w:rPr>
          <w:rFonts w:ascii="Tahoma" w:hAnsi="Tahoma" w:cs="Tahoma"/>
          <w:lang w:val="fr-FR"/>
        </w:rPr>
        <w:t>Le groupe dga fournit la masse de scellement bitumeuse pour rails BIGUMA</w:t>
      </w:r>
      <w:r w:rsidRPr="009B7213">
        <w:rPr>
          <w:rFonts w:ascii="Tahoma" w:hAnsi="Tahoma" w:cs="Tahoma"/>
          <w:vertAlign w:val="superscript"/>
          <w:lang w:val="fr-FR"/>
        </w:rPr>
        <w:t>®</w:t>
      </w:r>
      <w:r>
        <w:rPr>
          <w:rFonts w:ascii="Tahoma" w:hAnsi="Tahoma" w:cs="Tahoma"/>
          <w:lang w:val="fr-FR"/>
        </w:rPr>
        <w:t>- BAB 20 ZTV pour la rénovation de tramways</w:t>
      </w:r>
    </w:p>
    <w:p w14:paraId="2A49B655" w14:textId="77777777" w:rsidR="001F554F" w:rsidRPr="009B7213" w:rsidRDefault="001F554F" w:rsidP="002D4E22">
      <w:pPr>
        <w:spacing w:after="0"/>
        <w:rPr>
          <w:rFonts w:ascii="Tahoma" w:hAnsi="Tahoma" w:cs="Tahoma"/>
          <w:lang w:val="fr-FR"/>
        </w:rPr>
      </w:pPr>
    </w:p>
    <w:p w14:paraId="68E49B04" w14:textId="77777777" w:rsidR="001F6687" w:rsidRPr="006641D4" w:rsidRDefault="00E011E1" w:rsidP="002D4E22">
      <w:pPr>
        <w:spacing w:after="0"/>
        <w:rPr>
          <w:rFonts w:ascii="Tahoma" w:hAnsi="Tahoma" w:cs="Tahoma"/>
          <w:lang w:val="fr-FR"/>
        </w:rPr>
      </w:pPr>
      <w:r>
        <w:rPr>
          <w:rFonts w:ascii="Tahoma" w:hAnsi="Tahoma" w:cs="Tahoma"/>
          <w:lang w:val="fr-FR"/>
        </w:rPr>
        <w:t>Avec 12 Lignes, 101 arrêts et une longueur de rail de près de 66 kilomètres, le tramway de Szczecin dessert environ 64 millions d'utilisateurs par année et constitue ainsi la charnière principale des transports publics dans la septième plus grande ville de Pologne. Dans le cadre de la grande opération de rénovation des rails de tramway du centre-ville de Szczecin, Dortmunder Gußasphalt GmbH &amp; Co. KG fournit avec sa masse de scellement bitumeuse pour rails BIGUMA</w:t>
      </w:r>
      <w:r w:rsidRPr="009B7213">
        <w:rPr>
          <w:rFonts w:ascii="Tahoma" w:hAnsi="Tahoma" w:cs="Tahoma"/>
          <w:vertAlign w:val="superscript"/>
          <w:lang w:val="fr-FR"/>
        </w:rPr>
        <w:t>®</w:t>
      </w:r>
      <w:r>
        <w:rPr>
          <w:rFonts w:ascii="Tahoma" w:hAnsi="Tahoma" w:cs="Tahoma"/>
          <w:lang w:val="fr-FR"/>
        </w:rPr>
        <w:t>- BAB 20 ZTV un produit qui répond aux exigences strictes de ce domaine d'application et assure une adhérence optimale entre les rails et le revêtement d'enrobé adjacent.</w:t>
      </w:r>
    </w:p>
    <w:p w14:paraId="251BD4E0" w14:textId="77777777" w:rsidR="00D87369" w:rsidRPr="006641D4" w:rsidRDefault="00D87369" w:rsidP="002D4E22">
      <w:pPr>
        <w:spacing w:after="0"/>
        <w:rPr>
          <w:rFonts w:ascii="Tahoma" w:hAnsi="Tahoma" w:cs="Tahoma"/>
          <w:b/>
          <w:lang w:val="fr-FR"/>
        </w:rPr>
      </w:pPr>
    </w:p>
    <w:p w14:paraId="37C268D9" w14:textId="77777777" w:rsidR="00856E5E" w:rsidRPr="006641D4" w:rsidRDefault="00BF047B" w:rsidP="002D4E22">
      <w:pPr>
        <w:spacing w:after="0"/>
        <w:rPr>
          <w:rFonts w:ascii="Tahoma" w:hAnsi="Tahoma" w:cs="Tahoma"/>
          <w:lang w:val="fr-FR"/>
        </w:rPr>
      </w:pPr>
      <w:r>
        <w:rPr>
          <w:rFonts w:ascii="Tahoma" w:hAnsi="Tahoma" w:cs="Tahoma"/>
          <w:lang w:val="fr-FR"/>
        </w:rPr>
        <w:t>L'une des principales exigences ici est la forte exposition à la chaleur en été. La lumière directe du soleil et une température de l'air allant jusqu'à 40 degrés Celsius peut causer un réchauffement de l'enrobé allant jusqu'à 80 degrés. Conséquence possible : la masse de scellement bitumeuse pour rails fond, ce qui rend impossible la circulation sur les voies. Le trafic est alors paralysé jusqu'à ce que les dégâts soient réparés.</w:t>
      </w:r>
    </w:p>
    <w:p w14:paraId="383D0DA5" w14:textId="77777777" w:rsidR="00327EBD" w:rsidRPr="006641D4" w:rsidRDefault="00327EBD" w:rsidP="002D4E22">
      <w:pPr>
        <w:spacing w:after="0"/>
        <w:rPr>
          <w:rFonts w:ascii="Tahoma" w:hAnsi="Tahoma" w:cs="Tahoma"/>
          <w:lang w:val="fr-FR"/>
        </w:rPr>
      </w:pPr>
    </w:p>
    <w:p w14:paraId="1941515B" w14:textId="77777777" w:rsidR="004F3F2E" w:rsidRPr="009B7213" w:rsidRDefault="004F3F2E" w:rsidP="00327EBD">
      <w:pPr>
        <w:spacing w:after="0"/>
        <w:rPr>
          <w:rFonts w:ascii="Tahoma" w:hAnsi="Tahoma" w:cs="Tahoma"/>
          <w:b/>
          <w:lang w:val="fr-FR"/>
        </w:rPr>
      </w:pPr>
      <w:r>
        <w:rPr>
          <w:rFonts w:ascii="Tahoma" w:hAnsi="Tahoma" w:cs="Tahoma"/>
          <w:b/>
          <w:bCs/>
          <w:lang w:val="fr-FR"/>
        </w:rPr>
        <w:t>Résistance à la chaleur vérifiée et testée</w:t>
      </w:r>
    </w:p>
    <w:p w14:paraId="79DABE70" w14:textId="77777777" w:rsidR="00D87369" w:rsidRPr="006641D4" w:rsidRDefault="00477FD5" w:rsidP="00327EBD">
      <w:pPr>
        <w:spacing w:after="0"/>
        <w:rPr>
          <w:rFonts w:ascii="Tahoma" w:hAnsi="Tahoma" w:cs="Tahoma"/>
          <w:lang w:val="fr-FR"/>
        </w:rPr>
      </w:pPr>
      <w:r>
        <w:rPr>
          <w:rFonts w:ascii="Tahoma" w:hAnsi="Tahoma" w:cs="Tahoma"/>
          <w:lang w:val="fr-FR"/>
        </w:rPr>
        <w:t>« En tant que l'un des principaux fabricants de produits bitumineux pour la construction des routes doté d'une expertise de plusieurs années dans le domaine des rails de tramway, ce problème nous est familier », explique Stefaan Haerinck, responsable de ventes du Groupe dga. C'est pourquoi, en collaboration avec l'applicateur local, la société MBJ Plus s.c., qui achète des produits dga depuis 2003 par l'intermédiaire de l'entreprise partenaire du groupe dga en Europe de l'Est, BIGUMA BOHEMIA, s. r. o., l'entreprise a opté pour la masse de scellement bitumeuse pour rails modifiée par des polymères BIGUMA</w:t>
      </w:r>
      <w:r>
        <w:rPr>
          <w:rFonts w:ascii="Tahoma" w:hAnsi="Tahoma" w:cs="Tahoma"/>
          <w:vertAlign w:val="superscript"/>
          <w:lang w:val="fr-FR"/>
        </w:rPr>
        <w:t>®</w:t>
      </w:r>
      <w:r>
        <w:rPr>
          <w:rFonts w:ascii="Tahoma" w:hAnsi="Tahoma" w:cs="Tahoma"/>
          <w:lang w:val="fr-FR"/>
        </w:rPr>
        <w:t>- BAB 20 ZTV. En raison de sa composition, cette masse est particulièrement résistante à une exposition prolongée à des températures élevées. Cela a été confirmé avec succès à travers des tests approfondis en laboratoire ainsi que par des projets antérieurs.</w:t>
      </w:r>
    </w:p>
    <w:p w14:paraId="57C8B93C" w14:textId="77777777" w:rsidR="00737FBC" w:rsidRPr="006641D4" w:rsidRDefault="00327EBD" w:rsidP="00477FD5">
      <w:pPr>
        <w:spacing w:after="0"/>
        <w:rPr>
          <w:rFonts w:ascii="Tahoma" w:hAnsi="Tahoma" w:cs="Tahoma"/>
          <w:lang w:val="fr-FR"/>
        </w:rPr>
      </w:pPr>
      <w:r>
        <w:rPr>
          <w:rFonts w:ascii="Tahoma" w:hAnsi="Tahoma" w:cs="Tahoma"/>
          <w:lang w:val="fr-FR"/>
        </w:rPr>
        <w:t>Par ailleurs, grâce à sa configuration plastique-élastique, la masse BIGUMA</w:t>
      </w:r>
      <w:r w:rsidRPr="009B7213">
        <w:rPr>
          <w:rFonts w:ascii="Tahoma" w:hAnsi="Tahoma" w:cs="Tahoma"/>
          <w:vertAlign w:val="superscript"/>
          <w:lang w:val="fr-FR"/>
        </w:rPr>
        <w:t>®</w:t>
      </w:r>
      <w:r>
        <w:rPr>
          <w:rFonts w:ascii="Tahoma" w:hAnsi="Tahoma" w:cs="Tahoma"/>
          <w:lang w:val="fr-FR"/>
        </w:rPr>
        <w:t>- BAB 20 ZTV offre un équilibre optimal entre l'absorption des mouvements et la réduction des tensions dans le joint, ce qui augmente la durée de vie de la masse. Stefaan Haerinck : « Avec BIGUMA</w:t>
      </w:r>
      <w:r w:rsidRPr="009B7213">
        <w:rPr>
          <w:rFonts w:ascii="Tahoma" w:hAnsi="Tahoma" w:cs="Tahoma"/>
          <w:vertAlign w:val="superscript"/>
          <w:lang w:val="fr-FR"/>
        </w:rPr>
        <w:t>®</w:t>
      </w:r>
      <w:r>
        <w:rPr>
          <w:rFonts w:ascii="Tahoma" w:hAnsi="Tahoma" w:cs="Tahoma"/>
          <w:lang w:val="fr-FR"/>
        </w:rPr>
        <w:t>- BAB 20 ZTV, nous ne contribuons pas seulement à la sécurité du trafic ferroviaire, mais nous donnons également aux communes une sécurité de planification ».</w:t>
      </w:r>
    </w:p>
    <w:p w14:paraId="4A771806" w14:textId="77777777" w:rsidR="004F3F2E" w:rsidRPr="006641D4" w:rsidRDefault="004F3F2E" w:rsidP="00477FD5">
      <w:pPr>
        <w:spacing w:after="0"/>
        <w:rPr>
          <w:rFonts w:ascii="Tahoma" w:hAnsi="Tahoma" w:cs="Tahoma"/>
          <w:lang w:val="fr-FR"/>
        </w:rPr>
      </w:pPr>
    </w:p>
    <w:p w14:paraId="55E1873A" w14:textId="068CA351" w:rsidR="00AC24BC" w:rsidRDefault="004B76BD" w:rsidP="00477FD5">
      <w:pPr>
        <w:spacing w:after="0"/>
        <w:rPr>
          <w:rFonts w:ascii="Tahoma" w:hAnsi="Tahoma" w:cs="Tahoma"/>
          <w:lang w:val="fr-FR"/>
        </w:rPr>
      </w:pPr>
      <w:r>
        <w:rPr>
          <w:rFonts w:ascii="Tahoma" w:hAnsi="Tahoma" w:cs="Tahoma"/>
          <w:lang w:val="fr-FR"/>
        </w:rPr>
        <w:t>Environ 30 kilomètres de rails de tramway seront rénovés à Szczecin sur une période de 2 ans. Pour cela, nous appliquerons près de 70 tonnes de masse de scellement bitumeuse pour rails BIGUMA</w:t>
      </w:r>
      <w:r w:rsidRPr="009B7213">
        <w:rPr>
          <w:rFonts w:ascii="Tahoma" w:hAnsi="Tahoma" w:cs="Tahoma"/>
          <w:vertAlign w:val="superscript"/>
          <w:lang w:val="fr-FR"/>
        </w:rPr>
        <w:t>®</w:t>
      </w:r>
      <w:r>
        <w:rPr>
          <w:rFonts w:ascii="Tahoma" w:hAnsi="Tahoma" w:cs="Tahoma"/>
          <w:lang w:val="fr-FR"/>
        </w:rPr>
        <w:t>- BAB 20 ZTV. Nous utiliserons également le primaire approprié COLZUMIX</w:t>
      </w:r>
      <w:r>
        <w:rPr>
          <w:rFonts w:ascii="Tahoma" w:hAnsi="Tahoma" w:cs="Tahoma"/>
          <w:vertAlign w:val="superscript"/>
          <w:lang w:val="fr-FR"/>
        </w:rPr>
        <w:t>®</w:t>
      </w:r>
      <w:r>
        <w:rPr>
          <w:rFonts w:ascii="Tahoma" w:hAnsi="Tahoma" w:cs="Tahoma"/>
          <w:lang w:val="fr-FR"/>
        </w:rPr>
        <w:t xml:space="preserve">- Haftgrund, qui forme une couche solidement adhérente sur le rail en combinaison avec la </w:t>
      </w:r>
      <w:r>
        <w:rPr>
          <w:rFonts w:ascii="Tahoma" w:hAnsi="Tahoma" w:cs="Tahoma"/>
          <w:lang w:val="fr-FR"/>
        </w:rPr>
        <w:lastRenderedPageBreak/>
        <w:t>masse. Pour Jan Budaj, propriétaire de MBJ Plus s.c., outre les aspects qualitatifs, la facilité d'application et la fiabilité des délais de livraison sont également des facteurs décisifs dans le choix du matériau : « Plus le coulage d'une masse est rapide et facile, plus notre travail est économique. De plus, tous les usagers seront satisfaits si nous pouvons clôturer le chantier rapidement afin de permettre au trafic de reprendre sans interruption. Tout cela ne serait pas possible sans les délais de livraison fiables de BIGUMA BOHEMIA ».</w:t>
      </w:r>
    </w:p>
    <w:p w14:paraId="5C6203DC" w14:textId="77777777" w:rsidR="009B7213" w:rsidRPr="009B7213" w:rsidRDefault="009B7213" w:rsidP="00477FD5">
      <w:pPr>
        <w:spacing w:after="0"/>
        <w:rPr>
          <w:rFonts w:ascii="Tahoma" w:hAnsi="Tahoma" w:cs="Tahoma"/>
          <w:lang w:val="fr-FR"/>
        </w:rPr>
      </w:pPr>
    </w:p>
    <w:p w14:paraId="480DAF3C" w14:textId="3F7312D6" w:rsidR="00DA720B" w:rsidRPr="006641D4" w:rsidRDefault="00DA720B" w:rsidP="00477FD5">
      <w:pPr>
        <w:spacing w:after="0"/>
        <w:rPr>
          <w:rFonts w:ascii="Tahoma" w:hAnsi="Tahoma" w:cs="Tahoma"/>
          <w:lang w:val="fr-FR"/>
        </w:rPr>
      </w:pPr>
      <w:r>
        <w:rPr>
          <w:rFonts w:ascii="Tahoma" w:hAnsi="Tahoma" w:cs="Tahoma"/>
          <w:lang w:val="fr-FR"/>
        </w:rPr>
        <w:t>La masse BIGUMA</w:t>
      </w:r>
      <w:r w:rsidRPr="009B7213">
        <w:rPr>
          <w:rFonts w:ascii="Tahoma" w:hAnsi="Tahoma" w:cs="Tahoma"/>
          <w:vertAlign w:val="superscript"/>
          <w:lang w:val="fr-FR"/>
        </w:rPr>
        <w:t>®</w:t>
      </w:r>
      <w:r>
        <w:rPr>
          <w:rFonts w:ascii="Tahoma" w:hAnsi="Tahoma" w:cs="Tahoma"/>
          <w:lang w:val="fr-FR"/>
        </w:rPr>
        <w:t xml:space="preserve">- BAB 20 ZTV répond aux exigences de la norme « Conditions techniques de livraison pour produits de remplissage de joints dans les surfaces de circulation (TL Fug-StB) » et peut être utilisée dans les fixations d'enrobé, de béton ou de pavés. Le groupe dga propose la masse de scellement bitumeuse pour rails par défaut dans des fûts en tôle mince et dans un carton recouvert de silicone. Vous trouverez plus d'informations sur ce groupe de produits sur notre page d'accueil, </w:t>
      </w:r>
      <w:hyperlink r:id="rId5" w:history="1">
        <w:r w:rsidR="00082F2D" w:rsidRPr="00082F2D">
          <w:rPr>
            <w:rStyle w:val="Hyperlink"/>
            <w:rFonts w:ascii="Tahoma" w:hAnsi="Tahoma" w:cs="Tahoma"/>
            <w:lang w:val="fr-FR"/>
          </w:rPr>
          <w:t>https://dga.de/fr/strassenbau/strassenbahnschienen</w:t>
        </w:r>
      </w:hyperlink>
      <w:r w:rsidR="00082F2D" w:rsidRPr="00082F2D">
        <w:rPr>
          <w:rFonts w:ascii="Tahoma" w:hAnsi="Tahoma" w:cs="Tahoma"/>
          <w:lang w:val="fr-FR"/>
        </w:rPr>
        <w:t>/</w:t>
      </w:r>
      <w:r>
        <w:rPr>
          <w:rFonts w:ascii="Tahoma" w:hAnsi="Tahoma" w:cs="Tahoma"/>
          <w:lang w:val="fr-FR"/>
        </w:rPr>
        <w:t>.</w:t>
      </w:r>
    </w:p>
    <w:bookmarkEnd w:id="0"/>
    <w:p w14:paraId="5008719B" w14:textId="77777777" w:rsidR="004F3F2E" w:rsidRPr="006641D4" w:rsidRDefault="004F3F2E" w:rsidP="00477FD5">
      <w:pPr>
        <w:spacing w:after="0"/>
        <w:rPr>
          <w:rFonts w:ascii="Tahoma" w:hAnsi="Tahoma" w:cs="Tahoma"/>
          <w:lang w:val="fr-FR"/>
        </w:rPr>
      </w:pPr>
    </w:p>
    <w:p w14:paraId="6EFB14DB" w14:textId="77777777" w:rsidR="00737FBC" w:rsidRPr="006641D4" w:rsidRDefault="00737FBC" w:rsidP="00477FD5">
      <w:pPr>
        <w:spacing w:after="0"/>
        <w:rPr>
          <w:rFonts w:ascii="Tahoma" w:hAnsi="Tahoma" w:cs="Tahoma"/>
          <w:lang w:val="fr-FR"/>
        </w:rPr>
      </w:pPr>
      <w:bookmarkStart w:id="1" w:name="_GoBack"/>
      <w:bookmarkEnd w:id="1"/>
    </w:p>
    <w:p w14:paraId="315C15B0" w14:textId="77777777" w:rsidR="00477FD5" w:rsidRPr="006641D4" w:rsidRDefault="00477FD5" w:rsidP="002D4E22">
      <w:pPr>
        <w:spacing w:after="0"/>
        <w:rPr>
          <w:rFonts w:ascii="Tahoma" w:hAnsi="Tahoma" w:cs="Tahoma"/>
          <w:lang w:val="fr-FR"/>
        </w:rPr>
      </w:pPr>
    </w:p>
    <w:p w14:paraId="34B8CBCB" w14:textId="77777777" w:rsidR="00477FD5" w:rsidRPr="006641D4" w:rsidRDefault="00477FD5" w:rsidP="002D4E22">
      <w:pPr>
        <w:spacing w:after="0"/>
        <w:rPr>
          <w:rFonts w:ascii="Tahoma" w:hAnsi="Tahoma" w:cs="Tahoma"/>
          <w:lang w:val="fr-FR"/>
        </w:rPr>
      </w:pPr>
    </w:p>
    <w:p w14:paraId="306EEFD5" w14:textId="77777777" w:rsidR="00A252B4" w:rsidRPr="006A7C33" w:rsidRDefault="0053612D" w:rsidP="00A252B4">
      <w:pPr>
        <w:spacing w:after="0"/>
        <w:rPr>
          <w:rFonts w:ascii="Tahoma" w:hAnsi="Tahoma" w:cs="Tahoma"/>
        </w:rPr>
      </w:pPr>
      <w:r>
        <w:rPr>
          <w:rFonts w:ascii="Tahoma" w:hAnsi="Tahoma" w:cs="Tahoma"/>
          <w:b/>
          <w:bCs/>
          <w:szCs w:val="20"/>
          <w:lang w:val="fr-FR"/>
        </w:rPr>
        <w:t>Informations sur le texte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1"/>
      </w:tblGrid>
      <w:tr w:rsidR="00C311A8" w:rsidRPr="00C311A8" w14:paraId="41FCBA5D" w14:textId="77777777" w:rsidTr="00C311A8">
        <w:tc>
          <w:tcPr>
            <w:tcW w:w="1555" w:type="dxa"/>
          </w:tcPr>
          <w:p w14:paraId="2AF383FD" w14:textId="77777777" w:rsidR="00C311A8" w:rsidRPr="00C311A8" w:rsidRDefault="00C311A8" w:rsidP="004A07A5">
            <w:pPr>
              <w:rPr>
                <w:rFonts w:ascii="Tahoma" w:hAnsi="Tahoma" w:cs="Tahoma"/>
                <w:szCs w:val="20"/>
              </w:rPr>
            </w:pPr>
            <w:r>
              <w:rPr>
                <w:rFonts w:ascii="Tahoma" w:hAnsi="Tahoma" w:cs="Tahoma"/>
                <w:szCs w:val="20"/>
                <w:lang w:val="fr-FR"/>
              </w:rPr>
              <w:t>Volume :</w:t>
            </w:r>
          </w:p>
        </w:tc>
        <w:tc>
          <w:tcPr>
            <w:tcW w:w="7791" w:type="dxa"/>
          </w:tcPr>
          <w:p w14:paraId="5B1B50EF" w14:textId="77777777" w:rsidR="00C311A8" w:rsidRPr="00C311A8" w:rsidRDefault="00C311A8" w:rsidP="004A07A5">
            <w:pPr>
              <w:rPr>
                <w:rFonts w:ascii="Tahoma" w:hAnsi="Tahoma" w:cs="Tahoma"/>
                <w:szCs w:val="20"/>
              </w:rPr>
            </w:pPr>
            <w:r>
              <w:rPr>
                <w:rFonts w:ascii="Tahoma" w:hAnsi="Tahoma" w:cs="Tahoma"/>
                <w:szCs w:val="20"/>
                <w:lang w:val="fr-FR"/>
              </w:rPr>
              <w:t>3 292 caractères, espaces comprises</w:t>
            </w:r>
          </w:p>
        </w:tc>
      </w:tr>
      <w:tr w:rsidR="00C311A8" w:rsidRPr="00C311A8" w14:paraId="56DE701C" w14:textId="77777777" w:rsidTr="00C311A8">
        <w:tc>
          <w:tcPr>
            <w:tcW w:w="1555" w:type="dxa"/>
          </w:tcPr>
          <w:p w14:paraId="17865DF3" w14:textId="77777777" w:rsidR="00C311A8" w:rsidRPr="00C311A8" w:rsidRDefault="00C311A8" w:rsidP="004A07A5">
            <w:pPr>
              <w:rPr>
                <w:rFonts w:ascii="Tahoma" w:hAnsi="Tahoma" w:cs="Tahoma"/>
                <w:szCs w:val="20"/>
              </w:rPr>
            </w:pPr>
            <w:r>
              <w:rPr>
                <w:rFonts w:ascii="Tahoma" w:hAnsi="Tahoma" w:cs="Tahoma"/>
                <w:szCs w:val="20"/>
                <w:lang w:val="fr-FR"/>
              </w:rPr>
              <w:t>Version :</w:t>
            </w:r>
          </w:p>
        </w:tc>
        <w:tc>
          <w:tcPr>
            <w:tcW w:w="7791" w:type="dxa"/>
          </w:tcPr>
          <w:p w14:paraId="18CEF6CA" w14:textId="77777777" w:rsidR="00C311A8" w:rsidRPr="00C311A8" w:rsidRDefault="00C311A8" w:rsidP="004A07A5">
            <w:pPr>
              <w:rPr>
                <w:rFonts w:ascii="Tahoma" w:hAnsi="Tahoma" w:cs="Tahoma"/>
                <w:szCs w:val="20"/>
              </w:rPr>
            </w:pPr>
            <w:r>
              <w:rPr>
                <w:rFonts w:ascii="Tahoma" w:hAnsi="Tahoma" w:cs="Tahoma"/>
                <w:szCs w:val="20"/>
                <w:lang w:val="fr-FR"/>
              </w:rPr>
              <w:t>21 juillet 2021</w:t>
            </w:r>
          </w:p>
        </w:tc>
      </w:tr>
      <w:tr w:rsidR="00C311A8" w:rsidRPr="009B7213" w14:paraId="7B2A623A" w14:textId="77777777" w:rsidTr="00C311A8">
        <w:tc>
          <w:tcPr>
            <w:tcW w:w="1555" w:type="dxa"/>
          </w:tcPr>
          <w:p w14:paraId="2E7FBC03" w14:textId="77777777" w:rsidR="00C311A8" w:rsidRPr="00C311A8" w:rsidRDefault="00C311A8" w:rsidP="004A07A5">
            <w:pPr>
              <w:rPr>
                <w:rFonts w:ascii="Tahoma" w:hAnsi="Tahoma" w:cs="Tahoma"/>
                <w:szCs w:val="20"/>
              </w:rPr>
            </w:pPr>
            <w:r>
              <w:rPr>
                <w:rFonts w:ascii="Tahoma" w:hAnsi="Tahoma" w:cs="Tahoma"/>
                <w:szCs w:val="20"/>
                <w:lang w:val="fr-FR"/>
              </w:rPr>
              <w:t>Image 1 :</w:t>
            </w:r>
          </w:p>
        </w:tc>
        <w:tc>
          <w:tcPr>
            <w:tcW w:w="7791" w:type="dxa"/>
          </w:tcPr>
          <w:p w14:paraId="755C90C2" w14:textId="77777777" w:rsidR="00C311A8" w:rsidRPr="009B7213" w:rsidRDefault="00C311A8" w:rsidP="004A07A5">
            <w:pPr>
              <w:rPr>
                <w:rFonts w:ascii="Tahoma" w:hAnsi="Tahoma" w:cs="Tahoma"/>
                <w:lang w:val="fr-FR"/>
              </w:rPr>
            </w:pPr>
            <w:r>
              <w:rPr>
                <w:rFonts w:ascii="Tahoma" w:hAnsi="Tahoma" w:cs="Tahoma"/>
                <w:lang w:val="fr-FR"/>
              </w:rPr>
              <w:t>Jan Budaj, propriétaire de MBJ Plus s.c. lors du remplissage de BIGUMA</w:t>
            </w:r>
            <w:r>
              <w:rPr>
                <w:rFonts w:ascii="Tahoma" w:hAnsi="Tahoma" w:cs="Tahoma"/>
                <w:vertAlign w:val="superscript"/>
                <w:lang w:val="fr-FR"/>
              </w:rPr>
              <w:t>®</w:t>
            </w:r>
            <w:r>
              <w:rPr>
                <w:rFonts w:ascii="Tahoma" w:hAnsi="Tahoma" w:cs="Tahoma"/>
                <w:lang w:val="fr-FR"/>
              </w:rPr>
              <w:t>- BAB 20 ZTV dans le centre-ville de Szczecin</w:t>
            </w:r>
          </w:p>
        </w:tc>
      </w:tr>
      <w:tr w:rsidR="00C311A8" w:rsidRPr="009B7213" w14:paraId="3302818B" w14:textId="77777777" w:rsidTr="00C311A8">
        <w:tc>
          <w:tcPr>
            <w:tcW w:w="1555" w:type="dxa"/>
          </w:tcPr>
          <w:p w14:paraId="24073FBC" w14:textId="77777777" w:rsidR="00C311A8" w:rsidRPr="00C311A8" w:rsidRDefault="00C311A8" w:rsidP="004A07A5">
            <w:pPr>
              <w:rPr>
                <w:rFonts w:ascii="Tahoma" w:hAnsi="Tahoma" w:cs="Tahoma"/>
                <w:szCs w:val="20"/>
              </w:rPr>
            </w:pPr>
            <w:r>
              <w:rPr>
                <w:rFonts w:ascii="Tahoma" w:hAnsi="Tahoma" w:cs="Tahoma"/>
                <w:szCs w:val="20"/>
                <w:lang w:val="fr-FR"/>
              </w:rPr>
              <w:t>Image 2 :</w:t>
            </w:r>
          </w:p>
        </w:tc>
        <w:tc>
          <w:tcPr>
            <w:tcW w:w="7791" w:type="dxa"/>
          </w:tcPr>
          <w:p w14:paraId="4524E218" w14:textId="77777777" w:rsidR="00C311A8" w:rsidRPr="009B7213" w:rsidRDefault="00C311A8" w:rsidP="004A07A5">
            <w:pPr>
              <w:rPr>
                <w:rFonts w:ascii="Tahoma" w:hAnsi="Tahoma" w:cs="Tahoma"/>
                <w:szCs w:val="20"/>
                <w:lang w:val="fr-FR"/>
              </w:rPr>
            </w:pPr>
            <w:r>
              <w:rPr>
                <w:rFonts w:ascii="Tahoma" w:hAnsi="Tahoma" w:cs="Tahoma"/>
                <w:szCs w:val="20"/>
                <w:lang w:val="fr-FR"/>
              </w:rPr>
              <w:t xml:space="preserve">La masse de scellement bitumeuse pour rails </w:t>
            </w:r>
            <w:r>
              <w:rPr>
                <w:rFonts w:ascii="Tahoma" w:hAnsi="Tahoma" w:cs="Tahoma"/>
                <w:lang w:val="fr-FR"/>
              </w:rPr>
              <w:t>BIGUMA</w:t>
            </w:r>
            <w:r>
              <w:rPr>
                <w:rFonts w:ascii="Tahoma" w:hAnsi="Tahoma" w:cs="Tahoma"/>
                <w:vertAlign w:val="superscript"/>
                <w:lang w:val="fr-FR"/>
              </w:rPr>
              <w:t>®</w:t>
            </w:r>
            <w:r>
              <w:rPr>
                <w:rFonts w:ascii="Tahoma" w:hAnsi="Tahoma" w:cs="Tahoma"/>
                <w:lang w:val="fr-FR"/>
              </w:rPr>
              <w:t>- BAB 20 ZTV forme, avec le primaire correspondant COLZUMIX</w:t>
            </w:r>
            <w:r>
              <w:rPr>
                <w:rFonts w:ascii="Tahoma" w:hAnsi="Tahoma" w:cs="Tahoma"/>
                <w:vertAlign w:val="superscript"/>
                <w:lang w:val="fr-FR"/>
              </w:rPr>
              <w:t>®</w:t>
            </w:r>
            <w:r>
              <w:rPr>
                <w:rFonts w:ascii="Tahoma" w:hAnsi="Tahoma" w:cs="Tahoma"/>
                <w:lang w:val="fr-FR"/>
              </w:rPr>
              <w:t>- Haftgrund, une couche solidement adhérente sur le rail</w:t>
            </w:r>
          </w:p>
        </w:tc>
      </w:tr>
    </w:tbl>
    <w:p w14:paraId="02308EA3" w14:textId="77777777" w:rsidR="00111D34" w:rsidRPr="009B7213" w:rsidRDefault="00111D34" w:rsidP="00111D34">
      <w:pPr>
        <w:spacing w:after="0"/>
        <w:ind w:left="1410" w:hanging="1410"/>
        <w:rPr>
          <w:rFonts w:ascii="Tahoma" w:hAnsi="Tahoma" w:cs="Tahoma"/>
          <w:szCs w:val="20"/>
          <w:lang w:val="fr-FR"/>
        </w:rPr>
      </w:pPr>
    </w:p>
    <w:p w14:paraId="1BDCAE3A" w14:textId="77777777" w:rsidR="00111D34" w:rsidRPr="009B7213" w:rsidRDefault="00111D34" w:rsidP="00111D34">
      <w:pPr>
        <w:spacing w:after="0"/>
        <w:ind w:left="1410" w:hanging="1410"/>
        <w:rPr>
          <w:rFonts w:ascii="Tahoma" w:hAnsi="Tahoma" w:cs="Tahoma"/>
          <w:szCs w:val="20"/>
          <w:lang w:val="fr-FR"/>
        </w:rPr>
      </w:pPr>
    </w:p>
    <w:p w14:paraId="7C14A496" w14:textId="77777777" w:rsidR="00111D34" w:rsidRPr="009B7213" w:rsidRDefault="00111D34" w:rsidP="00111D34">
      <w:pPr>
        <w:spacing w:after="0"/>
        <w:ind w:left="1410" w:hanging="1410"/>
        <w:rPr>
          <w:rFonts w:ascii="Tahoma" w:hAnsi="Tahoma" w:cs="Tahoma"/>
          <w:szCs w:val="20"/>
          <w:lang w:val="fr-FR"/>
        </w:rPr>
      </w:pPr>
    </w:p>
    <w:p w14:paraId="3EFB0434" w14:textId="77777777" w:rsidR="00C572BD" w:rsidRPr="009B7213" w:rsidRDefault="00C572BD" w:rsidP="00A252B4">
      <w:pPr>
        <w:spacing w:after="0"/>
        <w:rPr>
          <w:rFonts w:ascii="Arial" w:hAnsi="Arial" w:cs="Arial"/>
          <w:sz w:val="20"/>
          <w:lang w:val="fr-FR"/>
        </w:rPr>
      </w:pPr>
    </w:p>
    <w:p w14:paraId="3EDD2684" w14:textId="77777777" w:rsidR="00C572BD" w:rsidRPr="009B7213" w:rsidRDefault="00C572BD" w:rsidP="00C572BD">
      <w:pPr>
        <w:rPr>
          <w:rFonts w:ascii="Arial" w:hAnsi="Arial" w:cs="Arial"/>
          <w:sz w:val="20"/>
          <w:lang w:val="fr-FR"/>
        </w:rPr>
      </w:pPr>
    </w:p>
    <w:p w14:paraId="451B77CF" w14:textId="77777777" w:rsidR="00C572BD" w:rsidRPr="009B7213" w:rsidRDefault="00C572BD" w:rsidP="00C572BD">
      <w:pPr>
        <w:rPr>
          <w:rFonts w:ascii="Arial" w:hAnsi="Arial" w:cs="Arial"/>
          <w:sz w:val="20"/>
          <w:lang w:val="fr-FR"/>
        </w:rPr>
      </w:pPr>
    </w:p>
    <w:p w14:paraId="49D02294" w14:textId="77777777" w:rsidR="00C572BD" w:rsidRPr="009B7213" w:rsidRDefault="00C572BD" w:rsidP="00C572BD">
      <w:pPr>
        <w:rPr>
          <w:rFonts w:ascii="Arial" w:hAnsi="Arial" w:cs="Arial"/>
          <w:sz w:val="20"/>
          <w:lang w:val="fr-FR"/>
        </w:rPr>
      </w:pPr>
    </w:p>
    <w:p w14:paraId="50CB7490" w14:textId="77777777" w:rsidR="00C643F0" w:rsidRPr="009B7213" w:rsidRDefault="00C643F0" w:rsidP="00C572BD">
      <w:pPr>
        <w:spacing w:after="0"/>
        <w:rPr>
          <w:rFonts w:ascii="Arial" w:eastAsia="Calibri" w:hAnsi="Arial" w:cs="Arial"/>
          <w:b/>
          <w:lang w:val="fr-FR"/>
        </w:rPr>
      </w:pPr>
    </w:p>
    <w:p w14:paraId="28438843" w14:textId="77777777" w:rsidR="00C643F0" w:rsidRPr="009B7213" w:rsidRDefault="00C643F0" w:rsidP="00C572BD">
      <w:pPr>
        <w:spacing w:after="0"/>
        <w:rPr>
          <w:rFonts w:ascii="Arial" w:eastAsia="Calibri" w:hAnsi="Arial" w:cs="Arial"/>
          <w:b/>
          <w:lang w:val="fr-FR"/>
        </w:rPr>
      </w:pPr>
    </w:p>
    <w:p w14:paraId="41CF44E9" w14:textId="77777777" w:rsidR="00C643F0" w:rsidRPr="009B7213" w:rsidRDefault="00C643F0" w:rsidP="00C572BD">
      <w:pPr>
        <w:spacing w:after="0"/>
        <w:rPr>
          <w:rFonts w:ascii="Arial" w:eastAsia="Calibri" w:hAnsi="Arial" w:cs="Arial"/>
          <w:b/>
          <w:lang w:val="fr-FR"/>
        </w:rPr>
      </w:pPr>
    </w:p>
    <w:p w14:paraId="47937EED" w14:textId="77777777" w:rsidR="00C643F0" w:rsidRPr="009B7213" w:rsidRDefault="00C643F0" w:rsidP="00C572BD">
      <w:pPr>
        <w:spacing w:after="0"/>
        <w:rPr>
          <w:rFonts w:ascii="Arial" w:eastAsia="Calibri" w:hAnsi="Arial" w:cs="Arial"/>
          <w:b/>
          <w:lang w:val="fr-FR"/>
        </w:rPr>
      </w:pPr>
    </w:p>
    <w:p w14:paraId="0079339A" w14:textId="77777777" w:rsidR="00C643F0" w:rsidRPr="009B7213" w:rsidRDefault="00C643F0" w:rsidP="00C572BD">
      <w:pPr>
        <w:spacing w:after="0"/>
        <w:rPr>
          <w:rFonts w:ascii="Arial" w:eastAsia="Calibri" w:hAnsi="Arial" w:cs="Arial"/>
          <w:b/>
          <w:lang w:val="fr-FR"/>
        </w:rPr>
      </w:pPr>
    </w:p>
    <w:p w14:paraId="44BD44D5" w14:textId="77777777" w:rsidR="00C643F0" w:rsidRPr="009B7213" w:rsidRDefault="00C643F0" w:rsidP="00C572BD">
      <w:pPr>
        <w:spacing w:after="0"/>
        <w:rPr>
          <w:rFonts w:ascii="Arial" w:eastAsia="Calibri" w:hAnsi="Arial" w:cs="Arial"/>
          <w:b/>
          <w:lang w:val="fr-FR"/>
        </w:rPr>
      </w:pPr>
    </w:p>
    <w:p w14:paraId="2C066776" w14:textId="77777777" w:rsidR="00C643F0" w:rsidRPr="009B7213" w:rsidRDefault="00C643F0" w:rsidP="00C572BD">
      <w:pPr>
        <w:spacing w:after="0"/>
        <w:rPr>
          <w:rFonts w:ascii="Arial" w:eastAsia="Calibri" w:hAnsi="Arial" w:cs="Arial"/>
          <w:b/>
          <w:lang w:val="fr-FR"/>
        </w:rPr>
      </w:pPr>
    </w:p>
    <w:p w14:paraId="21B7D5F9" w14:textId="77777777" w:rsidR="00C643F0" w:rsidRPr="009B7213" w:rsidRDefault="00C643F0" w:rsidP="00C572BD">
      <w:pPr>
        <w:spacing w:after="0"/>
        <w:rPr>
          <w:rFonts w:ascii="Arial" w:eastAsia="Calibri" w:hAnsi="Arial" w:cs="Arial"/>
          <w:b/>
          <w:lang w:val="fr-FR"/>
        </w:rPr>
      </w:pPr>
    </w:p>
    <w:p w14:paraId="249862E9" w14:textId="77777777" w:rsidR="00C643F0" w:rsidRPr="009B7213" w:rsidRDefault="00C643F0" w:rsidP="00C572BD">
      <w:pPr>
        <w:spacing w:after="0"/>
        <w:rPr>
          <w:rFonts w:ascii="Arial" w:eastAsia="Calibri" w:hAnsi="Arial" w:cs="Arial"/>
          <w:b/>
          <w:lang w:val="fr-FR"/>
        </w:rPr>
      </w:pPr>
    </w:p>
    <w:p w14:paraId="051759FE" w14:textId="77777777" w:rsidR="00C643F0" w:rsidRPr="009B7213" w:rsidRDefault="00C643F0" w:rsidP="00C572BD">
      <w:pPr>
        <w:spacing w:after="0"/>
        <w:rPr>
          <w:rFonts w:ascii="Arial" w:eastAsia="Calibri" w:hAnsi="Arial" w:cs="Arial"/>
          <w:b/>
          <w:lang w:val="fr-FR"/>
        </w:rPr>
      </w:pPr>
    </w:p>
    <w:p w14:paraId="27F276CC" w14:textId="77777777" w:rsidR="00C572BD" w:rsidRPr="009B7213" w:rsidRDefault="00C572BD" w:rsidP="00C572BD">
      <w:pPr>
        <w:spacing w:after="0"/>
        <w:rPr>
          <w:rFonts w:ascii="Arial" w:eastAsia="Calibri" w:hAnsi="Arial" w:cs="Arial"/>
          <w:b/>
        </w:rPr>
      </w:pPr>
      <w:r w:rsidRPr="009B7213">
        <w:rPr>
          <w:rFonts w:ascii="Arial" w:eastAsia="Calibri" w:hAnsi="Arial" w:cs="Arial"/>
          <w:b/>
          <w:bCs/>
        </w:rPr>
        <w:t>Contact presse</w:t>
      </w:r>
    </w:p>
    <w:p w14:paraId="1BC427EF" w14:textId="77777777" w:rsidR="00C572BD" w:rsidRPr="009B7213" w:rsidRDefault="00C572BD" w:rsidP="00C572BD">
      <w:pPr>
        <w:spacing w:after="0"/>
        <w:rPr>
          <w:rFonts w:ascii="Arial" w:eastAsia="Calibri" w:hAnsi="Arial" w:cs="Arial"/>
          <w:sz w:val="20"/>
        </w:rPr>
      </w:pPr>
      <w:r w:rsidRPr="009B7213">
        <w:rPr>
          <w:rFonts w:ascii="Arial" w:eastAsia="Calibri" w:hAnsi="Arial" w:cs="Arial"/>
          <w:sz w:val="20"/>
        </w:rPr>
        <w:t>Katharina Skubisz</w:t>
      </w:r>
    </w:p>
    <w:p w14:paraId="4F3CBBAA" w14:textId="77777777" w:rsidR="00C572BD" w:rsidRPr="00C572BD" w:rsidRDefault="00C572BD" w:rsidP="00C572BD">
      <w:pPr>
        <w:spacing w:after="0"/>
        <w:rPr>
          <w:rFonts w:ascii="Arial" w:eastAsia="Calibri" w:hAnsi="Arial" w:cs="Arial"/>
          <w:sz w:val="20"/>
        </w:rPr>
      </w:pPr>
      <w:r w:rsidRPr="009B7213">
        <w:rPr>
          <w:rFonts w:ascii="Arial" w:eastAsia="Calibri" w:hAnsi="Arial" w:cs="Arial"/>
          <w:sz w:val="20"/>
        </w:rPr>
        <w:t xml:space="preserve">Dortmunder Gußasphalt GmbH &amp; Co. </w:t>
      </w:r>
      <w:r>
        <w:rPr>
          <w:rFonts w:ascii="Arial" w:eastAsia="Calibri" w:hAnsi="Arial" w:cs="Arial"/>
          <w:sz w:val="20"/>
          <w:lang w:val="fr-FR"/>
        </w:rPr>
        <w:t>KG</w:t>
      </w:r>
    </w:p>
    <w:p w14:paraId="67F8394E" w14:textId="77777777" w:rsidR="00C572BD" w:rsidRPr="009B7213" w:rsidRDefault="00C572BD" w:rsidP="00C572BD">
      <w:pPr>
        <w:spacing w:after="0"/>
        <w:rPr>
          <w:rFonts w:ascii="Arial" w:eastAsia="Calibri" w:hAnsi="Arial" w:cs="Arial"/>
          <w:sz w:val="20"/>
          <w:lang w:val="fr-FR"/>
        </w:rPr>
      </w:pPr>
      <w:r>
        <w:rPr>
          <w:rFonts w:ascii="Arial" w:eastAsia="Calibri" w:hAnsi="Arial" w:cs="Arial"/>
          <w:sz w:val="20"/>
          <w:lang w:val="fr-FR"/>
        </w:rPr>
        <w:t xml:space="preserve">Tél. : </w:t>
      </w:r>
      <w:r>
        <w:rPr>
          <w:rFonts w:ascii="Arial" w:eastAsia="Calibri" w:hAnsi="Arial" w:cs="Arial"/>
          <w:sz w:val="20"/>
          <w:lang w:val="fr-FR"/>
        </w:rPr>
        <w:tab/>
        <w:t xml:space="preserve"> 0231/395797 - 88</w:t>
      </w:r>
    </w:p>
    <w:p w14:paraId="38BB494B" w14:textId="77777777" w:rsidR="00A252B4" w:rsidRPr="009B7213" w:rsidRDefault="00C572BD" w:rsidP="00D07168">
      <w:pPr>
        <w:spacing w:after="0"/>
        <w:rPr>
          <w:rFonts w:ascii="Arial" w:eastAsia="Calibri" w:hAnsi="Arial" w:cs="Arial"/>
          <w:sz w:val="20"/>
          <w:lang w:val="fr-FR"/>
        </w:rPr>
      </w:pPr>
      <w:r>
        <w:rPr>
          <w:rFonts w:ascii="Arial" w:eastAsia="Calibri" w:hAnsi="Arial" w:cs="Arial"/>
          <w:sz w:val="20"/>
          <w:lang w:val="fr-FR"/>
        </w:rPr>
        <w:t>E-mail : katharina.skubisz@dga.de</w:t>
      </w:r>
    </w:p>
    <w:sectPr w:rsidR="00A252B4" w:rsidRPr="009B7213" w:rsidSect="00D251F5">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22"/>
    <w:rsid w:val="00022E47"/>
    <w:rsid w:val="000318EE"/>
    <w:rsid w:val="0004363D"/>
    <w:rsid w:val="00061D61"/>
    <w:rsid w:val="0006488A"/>
    <w:rsid w:val="00082F2D"/>
    <w:rsid w:val="000978F8"/>
    <w:rsid w:val="000B5F07"/>
    <w:rsid w:val="00102085"/>
    <w:rsid w:val="00111D34"/>
    <w:rsid w:val="00121C47"/>
    <w:rsid w:val="001364C6"/>
    <w:rsid w:val="0019226B"/>
    <w:rsid w:val="001A05A3"/>
    <w:rsid w:val="001D03D8"/>
    <w:rsid w:val="001D6ED3"/>
    <w:rsid w:val="001E39B0"/>
    <w:rsid w:val="001F554F"/>
    <w:rsid w:val="001F6687"/>
    <w:rsid w:val="00213065"/>
    <w:rsid w:val="00236C3A"/>
    <w:rsid w:val="00240A7C"/>
    <w:rsid w:val="002413B2"/>
    <w:rsid w:val="00241931"/>
    <w:rsid w:val="00244CC8"/>
    <w:rsid w:val="002733D6"/>
    <w:rsid w:val="002979AA"/>
    <w:rsid w:val="00297EF5"/>
    <w:rsid w:val="002A174C"/>
    <w:rsid w:val="002D4E22"/>
    <w:rsid w:val="002D6E36"/>
    <w:rsid w:val="002E0E0F"/>
    <w:rsid w:val="003115CE"/>
    <w:rsid w:val="00327EBD"/>
    <w:rsid w:val="00342601"/>
    <w:rsid w:val="00343940"/>
    <w:rsid w:val="003C10BA"/>
    <w:rsid w:val="003D60E8"/>
    <w:rsid w:val="003E1E01"/>
    <w:rsid w:val="004550C3"/>
    <w:rsid w:val="004576A6"/>
    <w:rsid w:val="00461C14"/>
    <w:rsid w:val="00477FD5"/>
    <w:rsid w:val="0048340E"/>
    <w:rsid w:val="00491F5E"/>
    <w:rsid w:val="004A412F"/>
    <w:rsid w:val="004B6B5B"/>
    <w:rsid w:val="004B76BD"/>
    <w:rsid w:val="004E2C23"/>
    <w:rsid w:val="004F3F2E"/>
    <w:rsid w:val="00520E26"/>
    <w:rsid w:val="00525084"/>
    <w:rsid w:val="00533B9C"/>
    <w:rsid w:val="0053612D"/>
    <w:rsid w:val="0058117A"/>
    <w:rsid w:val="005A6271"/>
    <w:rsid w:val="005B04F9"/>
    <w:rsid w:val="005B458C"/>
    <w:rsid w:val="005C64F7"/>
    <w:rsid w:val="005C7862"/>
    <w:rsid w:val="005E0BA4"/>
    <w:rsid w:val="005E3FEF"/>
    <w:rsid w:val="005E48D5"/>
    <w:rsid w:val="005F3DAD"/>
    <w:rsid w:val="005F55B1"/>
    <w:rsid w:val="0063199B"/>
    <w:rsid w:val="006641D4"/>
    <w:rsid w:val="006A7C33"/>
    <w:rsid w:val="00737FBC"/>
    <w:rsid w:val="00763147"/>
    <w:rsid w:val="0079719A"/>
    <w:rsid w:val="007C5F99"/>
    <w:rsid w:val="007E5510"/>
    <w:rsid w:val="00807C10"/>
    <w:rsid w:val="00856E5E"/>
    <w:rsid w:val="0086020A"/>
    <w:rsid w:val="00883A3A"/>
    <w:rsid w:val="008C7901"/>
    <w:rsid w:val="008E5317"/>
    <w:rsid w:val="008E682D"/>
    <w:rsid w:val="008F2420"/>
    <w:rsid w:val="00903C4F"/>
    <w:rsid w:val="00925995"/>
    <w:rsid w:val="00927F8D"/>
    <w:rsid w:val="009654DF"/>
    <w:rsid w:val="009B7213"/>
    <w:rsid w:val="009C0416"/>
    <w:rsid w:val="009C412C"/>
    <w:rsid w:val="009C6347"/>
    <w:rsid w:val="009F0114"/>
    <w:rsid w:val="00A252B4"/>
    <w:rsid w:val="00A30324"/>
    <w:rsid w:val="00A32184"/>
    <w:rsid w:val="00A57030"/>
    <w:rsid w:val="00AA5F10"/>
    <w:rsid w:val="00AB319B"/>
    <w:rsid w:val="00AC24BC"/>
    <w:rsid w:val="00AE4C52"/>
    <w:rsid w:val="00B06300"/>
    <w:rsid w:val="00B57005"/>
    <w:rsid w:val="00B6716C"/>
    <w:rsid w:val="00BC5D38"/>
    <w:rsid w:val="00BF047B"/>
    <w:rsid w:val="00C04A93"/>
    <w:rsid w:val="00C06BE7"/>
    <w:rsid w:val="00C311A8"/>
    <w:rsid w:val="00C41C34"/>
    <w:rsid w:val="00C47B83"/>
    <w:rsid w:val="00C572BD"/>
    <w:rsid w:val="00C643F0"/>
    <w:rsid w:val="00C83D89"/>
    <w:rsid w:val="00C85995"/>
    <w:rsid w:val="00CF3127"/>
    <w:rsid w:val="00D07168"/>
    <w:rsid w:val="00D151CF"/>
    <w:rsid w:val="00D21EB1"/>
    <w:rsid w:val="00D251F5"/>
    <w:rsid w:val="00D35679"/>
    <w:rsid w:val="00D475F6"/>
    <w:rsid w:val="00D87369"/>
    <w:rsid w:val="00DA720B"/>
    <w:rsid w:val="00DD203D"/>
    <w:rsid w:val="00DD42E4"/>
    <w:rsid w:val="00E011E1"/>
    <w:rsid w:val="00E06C45"/>
    <w:rsid w:val="00E2592C"/>
    <w:rsid w:val="00E531F0"/>
    <w:rsid w:val="00E93293"/>
    <w:rsid w:val="00E96332"/>
    <w:rsid w:val="00E978AA"/>
    <w:rsid w:val="00EB591F"/>
    <w:rsid w:val="00EC214E"/>
    <w:rsid w:val="00EF2FF0"/>
    <w:rsid w:val="00F423CD"/>
    <w:rsid w:val="00F43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903F"/>
  <w15:docId w15:val="{2398F552-6E53-4170-ACB9-84DE974D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E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E22"/>
    <w:rPr>
      <w:rFonts w:ascii="Tahoma" w:hAnsi="Tahoma" w:cs="Tahoma"/>
      <w:sz w:val="16"/>
      <w:szCs w:val="16"/>
    </w:rPr>
  </w:style>
  <w:style w:type="character" w:styleId="Fett">
    <w:name w:val="Strong"/>
    <w:basedOn w:val="Absatz-Standardschriftart"/>
    <w:uiPriority w:val="22"/>
    <w:qFormat/>
    <w:rsid w:val="00525084"/>
    <w:rPr>
      <w:b/>
      <w:bCs/>
    </w:rPr>
  </w:style>
  <w:style w:type="character" w:styleId="Hyperlink">
    <w:name w:val="Hyperlink"/>
    <w:basedOn w:val="Absatz-Standardschriftart"/>
    <w:uiPriority w:val="99"/>
    <w:unhideWhenUsed/>
    <w:rsid w:val="00525084"/>
    <w:rPr>
      <w:color w:val="0000FF"/>
      <w:u w:val="single"/>
    </w:rPr>
  </w:style>
  <w:style w:type="character" w:styleId="NichtaufgelsteErwhnung">
    <w:name w:val="Unresolved Mention"/>
    <w:basedOn w:val="Absatz-Standardschriftart"/>
    <w:uiPriority w:val="99"/>
    <w:semiHidden/>
    <w:unhideWhenUsed/>
    <w:rsid w:val="009C6347"/>
    <w:rPr>
      <w:color w:val="605E5C"/>
      <w:shd w:val="clear" w:color="auto" w:fill="E1DFDD"/>
    </w:rPr>
  </w:style>
  <w:style w:type="table" w:styleId="Tabellenraster">
    <w:name w:val="Table Grid"/>
    <w:basedOn w:val="NormaleTabelle"/>
    <w:uiPriority w:val="59"/>
    <w:rsid w:val="00C31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0991">
      <w:bodyDiv w:val="1"/>
      <w:marLeft w:val="0"/>
      <w:marRight w:val="0"/>
      <w:marTop w:val="0"/>
      <w:marBottom w:val="0"/>
      <w:divBdr>
        <w:top w:val="none" w:sz="0" w:space="0" w:color="auto"/>
        <w:left w:val="none" w:sz="0" w:space="0" w:color="auto"/>
        <w:bottom w:val="none" w:sz="0" w:space="0" w:color="auto"/>
        <w:right w:val="none" w:sz="0" w:space="0" w:color="auto"/>
      </w:divBdr>
    </w:div>
    <w:div w:id="695618305">
      <w:bodyDiv w:val="1"/>
      <w:marLeft w:val="0"/>
      <w:marRight w:val="0"/>
      <w:marTop w:val="0"/>
      <w:marBottom w:val="0"/>
      <w:divBdr>
        <w:top w:val="none" w:sz="0" w:space="0" w:color="auto"/>
        <w:left w:val="none" w:sz="0" w:space="0" w:color="auto"/>
        <w:bottom w:val="none" w:sz="0" w:space="0" w:color="auto"/>
        <w:right w:val="none" w:sz="0" w:space="0" w:color="auto"/>
      </w:divBdr>
    </w:div>
    <w:div w:id="9446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ga.de/fr/strassenbau/strassenbahnschienen/"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Basalt AG</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Skubisz, Katharina</dc:creator>
  <cp:lastModifiedBy>Skubisz, Katharina</cp:lastModifiedBy>
  <cp:revision>10</cp:revision>
  <cp:lastPrinted>2019-11-20T07:15:00Z</cp:lastPrinted>
  <dcterms:created xsi:type="dcterms:W3CDTF">2021-07-21T09:29:00Z</dcterms:created>
  <dcterms:modified xsi:type="dcterms:W3CDTF">2021-07-30T06:42:00Z</dcterms:modified>
</cp:coreProperties>
</file>